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3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8314"/>
      </w:tblGrid>
      <w:tr w14:paraId="5E350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tcMar>
              <w:top w:w="60" w:type="dxa"/>
              <w:bottom w:w="300" w:type="dxa"/>
            </w:tcMar>
            <w:vAlign w:val="top"/>
          </w:tcPr>
          <w:tbl>
            <w:tblPr>
              <w:tblStyle w:val="6"/>
              <w:tblW w:w="8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0"/>
            </w:tblGrid>
            <w:tr w14:paraId="6E00F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jc w:val="center"/>
              </w:trPr>
              <w:tc>
                <w:tcPr>
                  <w:tcW w:w="8076" w:type="dxa"/>
                  <w:shd w:val="clear" w:color="auto" w:fill="auto"/>
                  <w:vAlign w:val="top"/>
                </w:tcPr>
                <w:p w14:paraId="092E6992">
                  <w:pPr>
                    <w:keepNext w:val="0"/>
                    <w:keepLines w:val="0"/>
                    <w:widowControl/>
                    <w:suppressLineNumbers w:val="0"/>
                    <w:pBdr>
                      <w:top w:val="none" w:color="auto" w:sz="0" w:space="0"/>
                      <w:bottom w:val="none" w:color="auto" w:sz="0" w:space="0"/>
                    </w:pBdr>
                    <w:wordWrap/>
                    <w:bidi w:val="0"/>
                    <w:spacing w:before="0" w:beforeAutospacing="0" w:after="0" w:afterAutospacing="0" w:line="23" w:lineRule="atLeast"/>
                    <w:ind w:left="0" w:right="0"/>
                    <w:jc w:val="center"/>
                    <w:textAlignment w:val="top"/>
                    <w:rPr>
                      <w:rFonts w:hint="default" w:ascii="Times New Roman" w:hAnsi="Times New Roman" w:eastAsia="Calibri" w:cs="Times New Roman"/>
                      <w:color w:val="000000"/>
                      <w:sz w:val="24"/>
                      <w:szCs w:val="24"/>
                    </w:rPr>
                  </w:pPr>
                  <w:r>
                    <w:rPr>
                      <w:rFonts w:hint="default" w:ascii="Times New Roman" w:hAnsi="Times New Roman" w:eastAsia="SimSun" w:cs="Times New Roman"/>
                      <w:sz w:val="24"/>
                      <w:szCs w:val="24"/>
                    </w:rPr>
                    <w:drawing>
                      <wp:inline distT="0" distB="0" distL="114300" distR="114300">
                        <wp:extent cx="304800" cy="304800"/>
                        <wp:effectExtent l="0" t="0" r="0" b="0"/>
                        <wp:docPr id="2"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Times New Roman" w:hAnsi="Times New Roman" w:cs="Times New Roman"/>
                      <w:sz w:val="24"/>
                      <w:szCs w:val="24"/>
                    </w:rPr>
                    <w:drawing>
                      <wp:inline distT="0" distB="0" distL="114300" distR="114300">
                        <wp:extent cx="1045845" cy="918210"/>
                        <wp:effectExtent l="0" t="0" r="1905" b="152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a:stretch>
                                  <a:fillRect/>
                                </a:stretch>
                              </pic:blipFill>
                              <pic:spPr>
                                <a:xfrm>
                                  <a:off x="0" y="0"/>
                                  <a:ext cx="1045845" cy="918210"/>
                                </a:xfrm>
                                <a:prstGeom prst="rect">
                                  <a:avLst/>
                                </a:prstGeom>
                                <a:noFill/>
                                <a:ln>
                                  <a:noFill/>
                                </a:ln>
                              </pic:spPr>
                            </pic:pic>
                          </a:graphicData>
                        </a:graphic>
                      </wp:inline>
                    </w:drawing>
                  </w:r>
                  <w:r>
                    <w:rPr>
                      <w:rFonts w:hint="default" w:ascii="Times New Roman" w:hAnsi="Times New Roman" w:eastAsia="SimSun" w:cs="Times New Roman"/>
                      <w:sz w:val="24"/>
                      <w:szCs w:val="24"/>
                    </w:rPr>
                    <w:drawing>
                      <wp:inline distT="0" distB="0" distL="114300" distR="114300">
                        <wp:extent cx="304800" cy="304800"/>
                        <wp:effectExtent l="0" t="0" r="0" b="0"/>
                        <wp:docPr id="3" name="Picture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256"/>
                                <pic:cNvPicPr>
                                  <a:picLocks noChangeAspect="1"/>
                                </pic:cNvPicPr>
                              </pic:nvPicPr>
                              <pic:blipFill>
                                <a:blip r:embed="rId4"/>
                                <a:stretch>
                                  <a:fillRect/>
                                </a:stretch>
                              </pic:blipFill>
                              <pic:spPr>
                                <a:xfrm>
                                  <a:off x="0" y="0"/>
                                  <a:ext cx="304800" cy="304800"/>
                                </a:xfrm>
                                <a:prstGeom prst="rect">
                                  <a:avLst/>
                                </a:prstGeom>
                                <a:noFill/>
                                <a:ln w="9525">
                                  <a:noFill/>
                                </a:ln>
                              </pic:spPr>
                            </pic:pic>
                          </a:graphicData>
                        </a:graphic>
                      </wp:inline>
                    </w:drawing>
                  </w:r>
                  <w:r>
                    <w:rPr>
                      <w:rFonts w:hint="default" w:ascii="Times New Roman" w:hAnsi="Times New Roman" w:eastAsia="Calibri" w:cs="Times New Roman"/>
                      <w:color w:val="000000"/>
                      <w:kern w:val="0"/>
                      <w:sz w:val="24"/>
                      <w:szCs w:val="24"/>
                      <w:lang w:val="en-US" w:eastAsia="zh-CN" w:bidi="ar"/>
                    </w:rPr>
                    <w:drawing>
                      <wp:inline distT="0" distB="0" distL="114300" distR="114300">
                        <wp:extent cx="752475" cy="752475"/>
                        <wp:effectExtent l="0" t="0" r="0" b="0"/>
                        <wp:docPr id="1"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256"/>
                                <pic:cNvPicPr>
                                  <a:picLocks noChangeAspect="1"/>
                                </pic:cNvPicPr>
                              </pic:nvPicPr>
                              <pic:blipFill>
                                <a:blip r:embed="rId4"/>
                                <a:stretch>
                                  <a:fillRect/>
                                </a:stretch>
                              </pic:blipFill>
                              <pic:spPr>
                                <a:xfrm>
                                  <a:off x="0" y="0"/>
                                  <a:ext cx="752475" cy="752475"/>
                                </a:xfrm>
                                <a:prstGeom prst="rect">
                                  <a:avLst/>
                                </a:prstGeom>
                                <a:noFill/>
                                <a:ln w="9525">
                                  <a:noFill/>
                                </a:ln>
                              </pic:spPr>
                            </pic:pic>
                          </a:graphicData>
                        </a:graphic>
                      </wp:inline>
                    </w:drawing>
                  </w:r>
                </w:p>
              </w:tc>
            </w:tr>
          </w:tbl>
          <w:p w14:paraId="782B5A5B">
            <w:pPr>
              <w:jc w:val="center"/>
              <w:rPr>
                <w:rFonts w:hint="default" w:ascii="Times New Roman" w:hAnsi="Times New Roman" w:eastAsia="Helvetica" w:cs="Times New Roman"/>
                <w:i w:val="0"/>
                <w:iCs w:val="0"/>
                <w:caps w:val="0"/>
                <w:color w:val="333333"/>
                <w:spacing w:val="0"/>
                <w:sz w:val="24"/>
                <w:szCs w:val="24"/>
              </w:rPr>
            </w:pPr>
          </w:p>
        </w:tc>
      </w:tr>
      <w:tr w14:paraId="2BF53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tcMar>
              <w:top w:w="300" w:type="dxa"/>
              <w:left w:w="300" w:type="dxa"/>
              <w:bottom w:w="300" w:type="dxa"/>
              <w:right w:w="300" w:type="dxa"/>
            </w:tcMar>
            <w:vAlign w:val="center"/>
          </w:tcPr>
          <w:p w14:paraId="2737D25B">
            <w:pPr>
              <w:pStyle w:val="2"/>
              <w:keepNext w:val="0"/>
              <w:keepLines w:val="0"/>
              <w:widowControl/>
              <w:suppressLineNumbers w:val="0"/>
              <w:wordWrap/>
              <w:bidi w:val="0"/>
              <w:spacing w:before="0" w:beforeAutospacing="0" w:after="0" w:afterAutospacing="0" w:line="360" w:lineRule="atLeast"/>
              <w:ind w:left="0" w:right="0"/>
              <w:jc w:val="center"/>
              <w:rPr>
                <w:rFonts w:hint="default" w:ascii="Times New Roman" w:hAnsi="Times New Roman" w:cs="Times New Roman"/>
                <w:color w:val="1BAA5C"/>
                <w:sz w:val="24"/>
                <w:szCs w:val="24"/>
              </w:rPr>
            </w:pPr>
            <w:r>
              <w:rPr>
                <w:rFonts w:hint="default" w:ascii="Times New Roman" w:hAnsi="Times New Roman" w:eastAsia="sans-serif" w:cs="Times New Roman"/>
                <w:i w:val="0"/>
                <w:iCs w:val="0"/>
                <w:caps w:val="0"/>
                <w:color w:val="1BAA5C"/>
                <w:spacing w:val="0"/>
                <w:sz w:val="24"/>
                <w:szCs w:val="24"/>
              </w:rPr>
              <w:t>Rwandan Refugees Watch — Weekly Briefing</w:t>
            </w:r>
          </w:p>
        </w:tc>
      </w:tr>
      <w:tr w14:paraId="39FEA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vAlign w:val="center"/>
          </w:tcPr>
          <w:p w14:paraId="00D25280">
            <w:pPr>
              <w:keepNext w:val="0"/>
              <w:keepLines w:val="0"/>
              <w:widowControl/>
              <w:suppressLineNumbers w:val="0"/>
              <w:wordWrap/>
              <w:bidi w:val="0"/>
              <w:spacing w:line="360" w:lineRule="atLeast"/>
              <w:jc w:val="left"/>
              <w:rPr>
                <w:rFonts w:hint="default" w:ascii="Times New Roman" w:hAnsi="Times New Roman" w:eastAsia="Calibri" w:cs="Times New Roman"/>
                <w:i w:val="0"/>
                <w:iCs w:val="0"/>
                <w:caps w:val="0"/>
                <w:color w:val="333333"/>
                <w:spacing w:val="0"/>
                <w:sz w:val="24"/>
                <w:szCs w:val="24"/>
              </w:rPr>
            </w:pPr>
          </w:p>
        </w:tc>
      </w:tr>
      <w:tr w14:paraId="7BD5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052" w:hRule="atLeast"/>
        </w:trPr>
        <w:tc>
          <w:tcPr>
            <w:tcW w:w="8314" w:type="dxa"/>
            <w:tcBorders>
              <w:top w:val="single" w:color="ABABAB" w:sz="6" w:space="0"/>
              <w:left w:val="single" w:color="ABABAB" w:sz="6" w:space="0"/>
              <w:bottom w:val="single" w:color="ABABAB" w:sz="6" w:space="0"/>
              <w:right w:val="single" w:color="ABABAB" w:sz="6" w:space="0"/>
            </w:tcBorders>
            <w:shd w:val="clear" w:color="auto" w:fill="FFFFFF"/>
            <w:vAlign w:val="top"/>
          </w:tcPr>
          <w:tbl>
            <w:tblPr>
              <w:tblStyle w:val="6"/>
              <w:tblW w:w="80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60"/>
            </w:tblGrid>
            <w:tr w14:paraId="48B0C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03" w:hRule="atLeast"/>
              </w:trPr>
              <w:tc>
                <w:tcPr>
                  <w:tcW w:w="0" w:type="auto"/>
                  <w:shd w:val="clear" w:color="auto" w:fill="auto"/>
                  <w:vAlign w:val="top"/>
                </w:tcPr>
                <w:p w14:paraId="4CBA3E77">
                  <w:pPr>
                    <w:pStyle w:val="3"/>
                    <w:keepNext w:val="0"/>
                    <w:keepLines w:val="0"/>
                    <w:widowControl/>
                    <w:numPr>
                      <w:ilvl w:val="0"/>
                      <w:numId w:val="1"/>
                    </w:numPr>
                    <w:suppressLineNumbers w:val="0"/>
                    <w:jc w:val="both"/>
                    <w:outlineLvl w:val="1"/>
                    <w:rPr>
                      <w:rStyle w:val="10"/>
                      <w:rFonts w:hint="default" w:ascii="Times New Roman" w:hAnsi="Times New Roman" w:cs="Times New Roman"/>
                      <w:b/>
                      <w:bCs/>
                      <w:color w:val="0000FF"/>
                      <w:sz w:val="24"/>
                      <w:szCs w:val="24"/>
                      <w:lang w:val="en-US"/>
                    </w:rPr>
                  </w:pPr>
                  <w:r>
                    <w:rPr>
                      <w:rFonts w:hint="default" w:ascii="Times New Roman" w:hAnsi="Times New Roman" w:cs="Times New Roman"/>
                      <w:sz w:val="24"/>
                      <w:szCs w:val="24"/>
                    </w:rPr>
                    <w:t>U.S. Debate Over the DRC–Rwanda Peace Agreement</w:t>
                  </w:r>
                  <w:r>
                    <w:rPr>
                      <w:rStyle w:val="10"/>
                      <w:rFonts w:hint="default" w:ascii="Times New Roman" w:hAnsi="Times New Roman" w:cs="Times New Roman"/>
                      <w:b/>
                      <w:bCs/>
                      <w:color w:val="0000FF"/>
                      <w:sz w:val="24"/>
                      <w:szCs w:val="24"/>
                      <w:lang w:val="en-US"/>
                    </w:rPr>
                    <w:t xml:space="preserve">.   </w:t>
                  </w:r>
                </w:p>
                <w:p w14:paraId="05B6F310">
                  <w:pPr>
                    <w:pStyle w:val="3"/>
                    <w:keepNext w:val="0"/>
                    <w:keepLines w:val="0"/>
                    <w:widowControl/>
                    <w:numPr>
                      <w:ilvl w:val="0"/>
                      <w:numId w:val="1"/>
                    </w:numPr>
                    <w:suppressLineNumbers w:val="0"/>
                    <w:ind w:left="0" w:leftChars="0" w:firstLine="0" w:firstLineChars="0"/>
                    <w:outlineLvl w:val="1"/>
                    <w:rPr>
                      <w:rFonts w:hint="default" w:ascii="Times New Roman" w:hAnsi="Times New Roman" w:cs="Times New Roman"/>
                      <w:sz w:val="24"/>
                      <w:szCs w:val="24"/>
                    </w:rPr>
                  </w:pPr>
                  <w:r>
                    <w:rPr>
                      <w:rStyle w:val="10"/>
                      <w:rFonts w:hint="default" w:ascii="Times New Roman" w:hAnsi="Times New Roman" w:cs="Times New Roman"/>
                      <w:b/>
                      <w:bCs/>
                      <w:sz w:val="24"/>
                      <w:szCs w:val="24"/>
                    </w:rPr>
                    <w:t>Controversy Over Minister Jean</w:t>
                  </w:r>
                  <w:r>
                    <w:rPr>
                      <w:rStyle w:val="10"/>
                      <w:rFonts w:hint="default" w:ascii="Times New Roman" w:hAnsi="Times New Roman" w:cs="Times New Roman"/>
                      <w:b/>
                      <w:bCs/>
                      <w:sz w:val="24"/>
                      <w:szCs w:val="24"/>
                    </w:rPr>
                    <w:noBreakHyphen/>
                  </w:r>
                  <w:r>
                    <w:rPr>
                      <w:rStyle w:val="10"/>
                      <w:rFonts w:hint="default" w:ascii="Times New Roman" w:hAnsi="Times New Roman" w:cs="Times New Roman"/>
                      <w:b/>
                      <w:bCs/>
                      <w:sz w:val="24"/>
                      <w:szCs w:val="24"/>
                    </w:rPr>
                    <w:t>Damascène Bizimana’s Speeches and Concerns They May Deepen D</w:t>
                  </w:r>
                  <w:bookmarkStart w:id="0" w:name="_GoBack"/>
                  <w:bookmarkEnd w:id="0"/>
                  <w:r>
                    <w:rPr>
                      <w:rStyle w:val="10"/>
                      <w:rFonts w:hint="default" w:ascii="Times New Roman" w:hAnsi="Times New Roman" w:cs="Times New Roman"/>
                      <w:b/>
                      <w:bCs/>
                      <w:sz w:val="24"/>
                      <w:szCs w:val="24"/>
                    </w:rPr>
                    <w:t>ivisions Among Rwandans</w:t>
                  </w:r>
                </w:p>
                <w:p w14:paraId="4C09F757">
                  <w:pPr>
                    <w:pStyle w:val="3"/>
                    <w:keepNext w:val="0"/>
                    <w:keepLines w:val="0"/>
                    <w:widowControl/>
                    <w:numPr>
                      <w:numId w:val="0"/>
                    </w:numPr>
                    <w:suppressLineNumbers w:val="0"/>
                    <w:jc w:val="both"/>
                    <w:outlineLvl w:val="1"/>
                    <w:rPr>
                      <w:rStyle w:val="10"/>
                      <w:rFonts w:hint="default" w:ascii="Times New Roman" w:hAnsi="Times New Roman" w:cs="Times New Roman"/>
                      <w:b/>
                      <w:bCs/>
                      <w:color w:val="0000FF"/>
                      <w:sz w:val="24"/>
                      <w:szCs w:val="24"/>
                      <w:lang w:val="en-US"/>
                    </w:rPr>
                  </w:pPr>
                  <w:r>
                    <w:rPr>
                      <w:rStyle w:val="10"/>
                      <w:rFonts w:hint="default" w:ascii="Times New Roman" w:hAnsi="Times New Roman" w:cs="Times New Roman"/>
                      <w:b/>
                      <w:bCs/>
                      <w:color w:val="0000FF"/>
                      <w:sz w:val="24"/>
                      <w:szCs w:val="24"/>
                      <w:lang w:val="en-US"/>
                    </w:rPr>
                    <w:t xml:space="preserve">                                                                       </w:t>
                  </w:r>
                </w:p>
                <w:p w14:paraId="476AA12D">
                  <w:pPr>
                    <w:numPr>
                      <w:ilvl w:val="0"/>
                      <w:numId w:val="0"/>
                    </w:numPr>
                    <w:rPr>
                      <w:rFonts w:hint="default" w:ascii="Times New Roman" w:hAnsi="Times New Roman" w:cs="Times New Roman"/>
                      <w:sz w:val="24"/>
                      <w:szCs w:val="24"/>
                      <w:lang w:val="en-US"/>
                    </w:rPr>
                  </w:pPr>
                </w:p>
                <w:p w14:paraId="1AD441A3">
                  <w:pPr>
                    <w:keepNext w:val="0"/>
                    <w:keepLines w:val="0"/>
                    <w:widowControl/>
                    <w:numPr>
                      <w:ilvl w:val="0"/>
                      <w:numId w:val="0"/>
                    </w:numPr>
                    <w:suppressLineNumbers w:val="0"/>
                    <w:wordWrap/>
                    <w:bidi w:val="0"/>
                    <w:spacing w:before="0" w:beforeAutospacing="0" w:after="0" w:afterAutospacing="0" w:line="360" w:lineRule="atLeast"/>
                    <w:ind w:right="0" w:rightChars="0"/>
                    <w:jc w:val="left"/>
                    <w:rPr>
                      <w:rFonts w:hint="default" w:ascii="Times New Roman" w:hAnsi="Times New Roman" w:eastAsia="Calibri" w:cs="Times New Roman"/>
                      <w:color w:val="000000"/>
                      <w:sz w:val="24"/>
                      <w:szCs w:val="24"/>
                    </w:rPr>
                  </w:pPr>
                </w:p>
              </w:tc>
            </w:tr>
          </w:tbl>
          <w:p w14:paraId="0748E480">
            <w:pPr>
              <w:jc w:val="left"/>
              <w:rPr>
                <w:rFonts w:hint="default" w:ascii="Times New Roman" w:hAnsi="Times New Roman" w:eastAsia="Helvetica" w:cs="Times New Roman"/>
                <w:i w:val="0"/>
                <w:iCs w:val="0"/>
                <w:caps w:val="0"/>
                <w:color w:val="333333"/>
                <w:spacing w:val="0"/>
                <w:sz w:val="24"/>
                <w:szCs w:val="24"/>
              </w:rPr>
            </w:pPr>
          </w:p>
        </w:tc>
      </w:tr>
      <w:tr w14:paraId="5F8C6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vAlign w:val="top"/>
          </w:tcPr>
          <w:p w14:paraId="33E26F96">
            <w:pPr>
              <w:keepNext w:val="0"/>
              <w:keepLines w:val="0"/>
              <w:widowControl/>
              <w:suppressLineNumbers w:val="0"/>
              <w:wordWrap/>
              <w:bidi w:val="0"/>
              <w:spacing w:line="360" w:lineRule="atLeast"/>
              <w:jc w:val="left"/>
              <w:textAlignment w:val="top"/>
              <w:rPr>
                <w:rFonts w:hint="default" w:ascii="Times New Roman" w:hAnsi="Times New Roman" w:eastAsia="Calibri" w:cs="Times New Roman"/>
                <w:i w:val="0"/>
                <w:iCs w:val="0"/>
                <w:caps w:val="0"/>
                <w:color w:val="000000"/>
                <w:spacing w:val="0"/>
                <w:sz w:val="24"/>
                <w:szCs w:val="24"/>
              </w:rPr>
            </w:pPr>
          </w:p>
        </w:tc>
      </w:tr>
      <w:tr w14:paraId="4205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vAlign w:val="top"/>
          </w:tcPr>
          <w:tbl>
            <w:tblPr>
              <w:tblStyle w:val="6"/>
              <w:tblW w:w="8070" w:type="dxa"/>
              <w:tblInd w:w="-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0"/>
            </w:tblGrid>
            <w:tr w14:paraId="7813E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1800" w:type="dxa"/>
                  <w:tcBorders>
                    <w:top w:val="single" w:color="ABABAB" w:sz="6" w:space="0"/>
                    <w:left w:val="single" w:color="ABABAB" w:sz="6" w:space="0"/>
                    <w:bottom w:val="single" w:color="ABABAB" w:sz="6" w:space="0"/>
                    <w:right w:val="single" w:color="ABABAB" w:sz="6" w:space="0"/>
                  </w:tcBorders>
                  <w:shd w:val="clear" w:color="auto" w:fill="auto"/>
                  <w:vAlign w:val="top"/>
                </w:tcPr>
                <w:p w14:paraId="0E4F1F79">
                  <w:pPr>
                    <w:pStyle w:val="9"/>
                    <w:keepNext w:val="0"/>
                    <w:keepLines w:val="0"/>
                    <w:widowControl/>
                    <w:suppressLineNumbers w:val="0"/>
                    <w:wordWrap/>
                    <w:bidi w:val="0"/>
                    <w:spacing w:before="210" w:beforeAutospacing="0" w:after="210" w:afterAutospacing="0" w:line="24" w:lineRule="atLeast"/>
                    <w:ind w:left="0" w:right="0"/>
                    <w:jc w:val="both"/>
                    <w:rPr>
                      <w:rFonts w:hint="default" w:ascii="Times New Roman" w:hAnsi="Times New Roman" w:cs="Times New Roman"/>
                      <w:sz w:val="24"/>
                      <w:szCs w:val="24"/>
                    </w:rPr>
                  </w:pPr>
                  <w:r>
                    <w:rPr>
                      <w:rFonts w:hint="default" w:ascii="Times New Roman" w:hAnsi="Times New Roman" w:eastAsia="Calibri" w:cs="Times New Roman"/>
                      <w:color w:val="FFFFFF"/>
                      <w:sz w:val="24"/>
                      <w:szCs w:val="24"/>
                      <w:shd w:val="clear" w:fill="1BAA5C"/>
                    </w:rPr>
                    <w:t>All For Rwanda is a global movement committed to supporting Rwandan refugees, defending their rights, and working toward dignified solutions that will one day allow their safe and massive return home. Through this weekly newsletter, we share key updates on Rwanda and its region, the situation of refugee communities, and a snapshot of our own actions. All of this is guided by a clear vision: a better Rwanda, a peaceful Great Lakes region, and a future where prosperity is shared by all. Our goal is to keep you informed, engaged, and part of a community that believes in justice, protection, and hope for Rwandan refugees worldwide.</w:t>
                  </w:r>
                </w:p>
                <w:p w14:paraId="5889A0CA">
                  <w:pPr>
                    <w:keepNext w:val="0"/>
                    <w:keepLines w:val="0"/>
                    <w:widowControl/>
                    <w:suppressLineNumbers w:val="0"/>
                    <w:wordWrap/>
                    <w:bidi w:val="0"/>
                    <w:spacing w:line="360" w:lineRule="atLeast"/>
                    <w:jc w:val="left"/>
                    <w:textAlignment w:val="top"/>
                    <w:rPr>
                      <w:rFonts w:hint="default" w:ascii="Times New Roman" w:hAnsi="Times New Roman" w:eastAsia="Calibri" w:cs="Times New Roman"/>
                      <w:color w:val="333333"/>
                      <w:sz w:val="24"/>
                      <w:szCs w:val="24"/>
                    </w:rPr>
                  </w:pPr>
                </w:p>
              </w:tc>
            </w:tr>
          </w:tbl>
          <w:p w14:paraId="779279E3">
            <w:pPr>
              <w:jc w:val="left"/>
              <w:rPr>
                <w:rFonts w:hint="default" w:ascii="Times New Roman" w:hAnsi="Times New Roman" w:eastAsia="Helvetica" w:cs="Times New Roman"/>
                <w:i w:val="0"/>
                <w:iCs w:val="0"/>
                <w:caps w:val="0"/>
                <w:color w:val="333333"/>
                <w:spacing w:val="0"/>
                <w:sz w:val="24"/>
                <w:szCs w:val="24"/>
              </w:rPr>
            </w:pPr>
          </w:p>
        </w:tc>
      </w:tr>
      <w:tr w14:paraId="56E52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vAlign w:val="top"/>
          </w:tcPr>
          <w:tbl>
            <w:tblPr>
              <w:tblStyle w:val="6"/>
              <w:tblW w:w="8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0"/>
            </w:tblGrid>
            <w:tr w14:paraId="1795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76" w:type="dxa"/>
                  <w:shd w:val="clear" w:color="auto" w:fill="auto"/>
                  <w:vAlign w:val="top"/>
                </w:tcPr>
                <w:p w14:paraId="676A6AFD">
                  <w:pPr>
                    <w:keepNext w:val="0"/>
                    <w:keepLines w:val="0"/>
                    <w:widowControl/>
                    <w:suppressLineNumbers w:val="0"/>
                    <w:wordWrap/>
                    <w:bidi w:val="0"/>
                    <w:spacing w:line="360" w:lineRule="atLeast"/>
                    <w:jc w:val="left"/>
                    <w:textAlignment w:val="top"/>
                    <w:rPr>
                      <w:rFonts w:hint="default" w:ascii="Times New Roman" w:hAnsi="Times New Roman" w:eastAsia="Calibri" w:cs="Times New Roman"/>
                      <w:color w:val="000000"/>
                      <w:sz w:val="24"/>
                      <w:szCs w:val="24"/>
                    </w:rPr>
                  </w:pPr>
                </w:p>
              </w:tc>
            </w:tr>
          </w:tbl>
          <w:p w14:paraId="49DA6A28">
            <w:pPr>
              <w:jc w:val="left"/>
              <w:rPr>
                <w:rFonts w:hint="default" w:ascii="Times New Roman" w:hAnsi="Times New Roman" w:eastAsia="Helvetica" w:cs="Times New Roman"/>
                <w:i w:val="0"/>
                <w:iCs w:val="0"/>
                <w:caps w:val="0"/>
                <w:color w:val="333333"/>
                <w:spacing w:val="0"/>
                <w:sz w:val="24"/>
                <w:szCs w:val="24"/>
              </w:rPr>
            </w:pPr>
          </w:p>
        </w:tc>
      </w:tr>
      <w:tr w14:paraId="450CD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vAlign w:val="top"/>
          </w:tcPr>
          <w:tbl>
            <w:tblPr>
              <w:tblStyle w:val="6"/>
              <w:tblW w:w="8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0"/>
            </w:tblGrid>
            <w:tr w14:paraId="66A61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076" w:type="dxa"/>
                  <w:shd w:val="clear" w:color="auto" w:fill="auto"/>
                  <w:tcMar>
                    <w:bottom w:w="240" w:type="dxa"/>
                  </w:tcMar>
                  <w:vAlign w:val="top"/>
                </w:tcPr>
                <w:p w14:paraId="308202F6">
                  <w:pPr>
                    <w:pStyle w:val="3"/>
                    <w:keepNext w:val="0"/>
                    <w:keepLines w:val="0"/>
                    <w:widowControl/>
                    <w:numPr>
                      <w:ilvl w:val="0"/>
                      <w:numId w:val="2"/>
                    </w:numPr>
                    <w:suppressLineNumbers w:val="0"/>
                    <w:jc w:val="both"/>
                    <w:rPr>
                      <w:rFonts w:hint="default" w:ascii="Times New Roman" w:hAnsi="Times New Roman" w:cs="Times New Roman"/>
                      <w:sz w:val="24"/>
                      <w:szCs w:val="24"/>
                    </w:rPr>
                  </w:pPr>
                  <w:r>
                    <w:rPr>
                      <w:rFonts w:hint="default" w:ascii="Times New Roman" w:hAnsi="Times New Roman" w:eastAsia="Calibri" w:cs="Times New Roman"/>
                      <w:b/>
                      <w:bCs/>
                      <w:color w:val="000000"/>
                      <w:kern w:val="0"/>
                      <w:sz w:val="24"/>
                      <w:szCs w:val="24"/>
                      <w:lang w:val="en-US" w:eastAsia="zh-CN" w:bidi="ar"/>
                    </w:rPr>
                    <w:t> </w:t>
                  </w:r>
                  <w:r>
                    <w:rPr>
                      <w:rFonts w:hint="default" w:ascii="Times New Roman" w:hAnsi="Times New Roman" w:cs="Times New Roman"/>
                      <w:sz w:val="24"/>
                      <w:szCs w:val="24"/>
                    </w:rPr>
                    <w:t>U.S. Debate Over the DRC–Rwanda Peace Agreement</w:t>
                  </w:r>
                </w:p>
                <w:p w14:paraId="36D963FB">
                  <w:pPr>
                    <w:pStyle w:val="3"/>
                    <w:keepNext w:val="0"/>
                    <w:keepLines w:val="0"/>
                    <w:widowControl/>
                    <w:numPr>
                      <w:ilvl w:val="0"/>
                      <w:numId w:val="2"/>
                    </w:numPr>
                    <w:suppressLineNumbers w:val="0"/>
                    <w:ind w:left="0" w:leftChars="0" w:firstLine="0" w:firstLineChars="0"/>
                    <w:rPr>
                      <w:rFonts w:hint="default" w:ascii="Times New Roman" w:hAnsi="Times New Roman" w:cs="Times New Roman"/>
                      <w:sz w:val="24"/>
                      <w:szCs w:val="24"/>
                    </w:rPr>
                  </w:pPr>
                  <w:r>
                    <w:rPr>
                      <w:rStyle w:val="10"/>
                      <w:rFonts w:hint="default" w:ascii="Times New Roman" w:hAnsi="Times New Roman" w:cs="Times New Roman"/>
                      <w:b/>
                      <w:bCs/>
                      <w:sz w:val="24"/>
                      <w:szCs w:val="24"/>
                    </w:rPr>
                    <w:t>Controversy Over Minister Jean</w:t>
                  </w:r>
                  <w:r>
                    <w:rPr>
                      <w:rStyle w:val="10"/>
                      <w:rFonts w:hint="default" w:ascii="Times New Roman" w:hAnsi="Times New Roman" w:cs="Times New Roman"/>
                      <w:b/>
                      <w:bCs/>
                      <w:sz w:val="24"/>
                      <w:szCs w:val="24"/>
                    </w:rPr>
                    <w:noBreakHyphen/>
                  </w:r>
                  <w:r>
                    <w:rPr>
                      <w:rStyle w:val="10"/>
                      <w:rFonts w:hint="default" w:ascii="Times New Roman" w:hAnsi="Times New Roman" w:cs="Times New Roman"/>
                      <w:b/>
                      <w:bCs/>
                      <w:sz w:val="24"/>
                      <w:szCs w:val="24"/>
                    </w:rPr>
                    <w:t>Damascène Bizimana’s Speeches and Concerns They May Deepen Divisions Among Rwandans</w:t>
                  </w:r>
                </w:p>
                <w:p w14:paraId="24F9C043">
                  <w:pPr>
                    <w:numPr>
                      <w:numId w:val="0"/>
                    </w:numPr>
                    <w:rPr>
                      <w:rFonts w:hint="default"/>
                    </w:rPr>
                  </w:pPr>
                </w:p>
                <w:p w14:paraId="16526238">
                  <w:pPr>
                    <w:keepNext w:val="0"/>
                    <w:keepLines w:val="0"/>
                    <w:widowControl/>
                    <w:suppressLineNumbers w:val="0"/>
                    <w:pBdr>
                      <w:bottom w:val="none" w:color="auto" w:sz="0" w:space="0"/>
                    </w:pBdr>
                    <w:wordWrap/>
                    <w:bidi w:val="0"/>
                    <w:spacing w:before="0" w:beforeAutospacing="0" w:after="0" w:afterAutospacing="0" w:line="360" w:lineRule="atLeast"/>
                    <w:ind w:left="0" w:right="0"/>
                    <w:jc w:val="left"/>
                    <w:textAlignment w:val="top"/>
                    <w:rPr>
                      <w:rFonts w:hint="default" w:ascii="Times New Roman" w:hAnsi="Times New Roman" w:eastAsia="Calibri" w:cs="Times New Roman"/>
                      <w:color w:val="000000"/>
                      <w:sz w:val="24"/>
                      <w:szCs w:val="24"/>
                    </w:rPr>
                  </w:pPr>
                </w:p>
              </w:tc>
            </w:tr>
          </w:tbl>
          <w:p w14:paraId="261F07FA">
            <w:pPr>
              <w:jc w:val="left"/>
              <w:rPr>
                <w:rFonts w:hint="default" w:ascii="Times New Roman" w:hAnsi="Times New Roman" w:eastAsia="Helvetica" w:cs="Times New Roman"/>
                <w:i w:val="0"/>
                <w:iCs w:val="0"/>
                <w:caps w:val="0"/>
                <w:color w:val="333333"/>
                <w:spacing w:val="0"/>
                <w:sz w:val="24"/>
                <w:szCs w:val="24"/>
              </w:rPr>
            </w:pPr>
          </w:p>
        </w:tc>
      </w:tr>
      <w:tr w14:paraId="4D9F9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vAlign w:val="top"/>
          </w:tcPr>
          <w:tbl>
            <w:tblPr>
              <w:tblStyle w:val="6"/>
              <w:tblW w:w="8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0"/>
            </w:tblGrid>
            <w:tr w14:paraId="01C55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8070" w:type="dxa"/>
                  <w:shd w:val="clear" w:color="auto" w:fill="auto"/>
                  <w:vAlign w:val="top"/>
                </w:tcPr>
                <w:p w14:paraId="5AB754DD">
                  <w:pPr>
                    <w:pStyle w:val="3"/>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br w:type="textWrapping"/>
                  </w:r>
                  <w:r>
                    <w:rPr>
                      <w:rFonts w:hint="default" w:ascii="Times New Roman" w:hAnsi="Times New Roman" w:cs="Times New Roman"/>
                      <w:sz w:val="24"/>
                      <w:szCs w:val="24"/>
                      <w:lang w:val="en-US"/>
                    </w:rPr>
                    <w:t xml:space="preserve">1. </w:t>
                  </w:r>
                  <w:r>
                    <w:rPr>
                      <w:rFonts w:hint="default" w:ascii="Times New Roman" w:hAnsi="Times New Roman" w:cs="Times New Roman"/>
                      <w:sz w:val="24"/>
                      <w:szCs w:val="24"/>
                    </w:rPr>
                    <w:t xml:space="preserve">U.S. Debate Over the DRC–Rwanda Peace Agreement </w:t>
                  </w:r>
                </w:p>
                <w:p w14:paraId="38B011D8">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2025, renewed fighting between the Democratic Republic of the Congo and Rwanda, largely driven by the rebel March 23 Movement</w:t>
                  </w:r>
                  <w:r>
                    <w:rPr>
                      <w:rStyle w:val="10"/>
                      <w:rFonts w:hint="default" w:ascii="Times New Roman" w:hAnsi="Times New Roman" w:cs="Times New Roman"/>
                      <w:sz w:val="24"/>
                      <w:szCs w:val="24"/>
                    </w:rPr>
                    <w:t xml:space="preserve"> (M23)</w:t>
                  </w:r>
                  <w:r>
                    <w:rPr>
                      <w:rFonts w:hint="default" w:ascii="Times New Roman" w:hAnsi="Times New Roman" w:cs="Times New Roman"/>
                      <w:sz w:val="24"/>
                      <w:szCs w:val="24"/>
                    </w:rPr>
                    <w:t xml:space="preserve">, prompted a major U.S.-led diplomatic initiative. This effort resulted in the </w:t>
                  </w:r>
                  <w:r>
                    <w:rPr>
                      <w:rStyle w:val="7"/>
                      <w:rFonts w:hint="default" w:ascii="Times New Roman" w:hAnsi="Times New Roman" w:cs="Times New Roman"/>
                      <w:sz w:val="24"/>
                      <w:szCs w:val="24"/>
                    </w:rPr>
                    <w:t>2025 DRC–Rwanda Peace Agreement</w:t>
                  </w:r>
                  <w:r>
                    <w:rPr>
                      <w:rFonts w:hint="default" w:ascii="Times New Roman" w:hAnsi="Times New Roman" w:cs="Times New Roman"/>
                      <w:sz w:val="24"/>
                      <w:szCs w:val="24"/>
                    </w:rPr>
                    <w:t>, also known as the Washington Accords for Peace and Prosperity.</w:t>
                  </w:r>
                  <w:r>
                    <w:rPr>
                      <w:rFonts w:hint="default" w:ascii="Times New Roman" w:hAnsi="Times New Roman" w:cs="Times New Roman"/>
                      <w:sz w:val="24"/>
                      <w:szCs w:val="24"/>
                    </w:rPr>
                    <w:br w:type="textWrapping"/>
                  </w:r>
                  <w:r>
                    <w:rPr>
                      <w:rStyle w:val="10"/>
                      <w:rFonts w:hint="default" w:ascii="Times New Roman" w:hAnsi="Times New Roman" w:cs="Times New Roman"/>
                      <w:sz w:val="24"/>
                      <w:szCs w:val="24"/>
                    </w:rPr>
                    <w:t>Reference:</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"https://en.wikipedia.org/wiki/2025_DRC%E2%80%93Rwanda_peace_agreement?utm_source=chatgpt.com" \t "_new"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https://en.wikipedia.org/wiki/2025_DRC%E2%80%93Rwanda_peace_agreement</w:t>
                  </w:r>
                  <w:r>
                    <w:rPr>
                      <w:rFonts w:hint="default" w:ascii="Times New Roman" w:hAnsi="Times New Roman" w:cs="Times New Roman"/>
                      <w:sz w:val="24"/>
                      <w:szCs w:val="24"/>
                    </w:rPr>
                    <w:fldChar w:fldCharType="end"/>
                  </w:r>
                </w:p>
                <w:p w14:paraId="62E751F0">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agreement was formally signed in Washington, D.C., on June 27, 2025, under the leadership of U.S. Secretary of State Marco Rubio. Earlier talks in Doha, Qatar helped establish a Declaration of Principles that guided negotiations. The accord aimed to:</w:t>
                  </w:r>
                </w:p>
                <w:p w14:paraId="45F28BA1">
                  <w:pPr>
                    <w:pStyle w:val="9"/>
                    <w:keepNext w:val="0"/>
                    <w:keepLines w:val="0"/>
                    <w:widowControl/>
                    <w:numPr>
                      <w:ilvl w:val="0"/>
                      <w:numId w:val="3"/>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End hostilities between Rwanda and the DRC.</w:t>
                  </w:r>
                </w:p>
                <w:p w14:paraId="5809BC7D">
                  <w:pPr>
                    <w:pStyle w:val="9"/>
                    <w:keepNext w:val="0"/>
                    <w:keepLines w:val="0"/>
                    <w:widowControl/>
                    <w:numPr>
                      <w:ilvl w:val="0"/>
                      <w:numId w:val="3"/>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Secure withdrawal of Rwandan forces from eastern Congo.</w:t>
                  </w:r>
                </w:p>
                <w:p w14:paraId="0FF48350">
                  <w:pPr>
                    <w:pStyle w:val="9"/>
                    <w:keepNext w:val="0"/>
                    <w:keepLines w:val="0"/>
                    <w:widowControl/>
                    <w:numPr>
                      <w:ilvl w:val="0"/>
                      <w:numId w:val="3"/>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Halt support for armed groups, including the FDLR, and reduce backing for M23.</w:t>
                  </w:r>
                </w:p>
                <w:p w14:paraId="78525DE9">
                  <w:pPr>
                    <w:pStyle w:val="9"/>
                    <w:keepNext w:val="0"/>
                    <w:keepLines w:val="0"/>
                    <w:widowControl/>
                    <w:numPr>
                      <w:ilvl w:val="0"/>
                      <w:numId w:val="3"/>
                    </w:numPr>
                    <w:suppressLineNumbers w:val="0"/>
                    <w:ind w:left="420" w:leftChars="0" w:hanging="4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Promote regional economic integration, particularly in the mineral sector, to support long-term stability.</w:t>
                  </w:r>
                </w:p>
                <w:p w14:paraId="386B4B30">
                  <w:pPr>
                    <w:pStyle w:val="9"/>
                    <w:keepNext w:val="0"/>
                    <w:keepLines w:val="0"/>
                    <w:widowControl/>
                    <w:suppressLineNumbers w:val="0"/>
                    <w:jc w:val="both"/>
                    <w:rPr>
                      <w:rFonts w:hint="default" w:ascii="Times New Roman" w:hAnsi="Times New Roman" w:cs="Times New Roman"/>
                      <w:sz w:val="24"/>
                      <w:szCs w:val="24"/>
                    </w:rPr>
                  </w:pPr>
                  <w:r>
                    <w:rPr>
                      <w:rStyle w:val="10"/>
                      <w:rFonts w:hint="default" w:ascii="Times New Roman" w:hAnsi="Times New Roman" w:cs="Times New Roman"/>
                      <w:sz w:val="24"/>
                      <w:szCs w:val="24"/>
                    </w:rPr>
                    <w:t>References:</w:t>
                  </w:r>
                  <w:r>
                    <w:rPr>
                      <w:rFonts w:hint="default" w:ascii="Times New Roman" w:hAnsi="Times New Roman" w:cs="Times New Roman"/>
                      <w:sz w:val="24"/>
                      <w:szCs w:val="24"/>
                    </w:rPr>
                    <w:br w:type="textWrapping"/>
                  </w:r>
                  <w:r>
                    <w:rPr>
                      <w:rFonts w:hint="default" w:ascii="Times New Roman" w:hAnsi="Times New Roman" w:cs="Times New Roman"/>
                      <w:sz w:val="24"/>
                      <w:szCs w:val="24"/>
                    </w:rPr>
                    <w:t>Reuters coverage of the agreement:</w:t>
                  </w:r>
                  <w:r>
                    <w:rPr>
                      <w:rFonts w:hint="default" w:ascii="Times New Roman" w:hAnsi="Times New Roman" w:cs="Times New Roman"/>
                      <w:sz w:val="24"/>
                      <w:szCs w:val="24"/>
                    </w:rPr>
                    <w:br w:type="textWrapping"/>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"https://www.reuters.com/world/africa/congo-rwanda-agree-pathway-peace-us-brokered-deal-signed-agreement-says-2025-04-25/?utm_source=chatgpt.com" \t "_new"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https://www.reuters.com/world/africa/congo-rwanda-agree-pathway-peace-us-brokered-deal-signed-agreement-says-2025-04-25/</w:t>
                  </w:r>
                  <w:r>
                    <w:rPr>
                      <w:rFonts w:hint="default" w:ascii="Times New Roman" w:hAnsi="Times New Roman" w:cs="Times New Roman"/>
                      <w:sz w:val="24"/>
                      <w:szCs w:val="24"/>
                    </w:rPr>
                    <w:fldChar w:fldCharType="end"/>
                  </w:r>
                </w:p>
                <w:p w14:paraId="055B62A8">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UN statement welcoming diplomatic efforts:</w:t>
                  </w:r>
                  <w:r>
                    <w:rPr>
                      <w:rFonts w:hint="default" w:ascii="Times New Roman" w:hAnsi="Times New Roman" w:cs="Times New Roman"/>
                      <w:sz w:val="24"/>
                      <w:szCs w:val="24"/>
                    </w:rPr>
                    <w:br w:type="textWrapping"/>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"https://www.ungeneva.org/en/news-media/news/2025/06/107953/guterres-welcomes-peace-deal-between-dr-congo-and-rwanda?utm_source=chatgpt.com" \t "_new"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https://www.ungeneva.org/en/news-media/news/2025/06/107953/guterres-welcomes-peace-deal-between-dr-congo-and-rwanda</w:t>
                  </w:r>
                  <w:r>
                    <w:rPr>
                      <w:rFonts w:hint="default" w:ascii="Times New Roman" w:hAnsi="Times New Roman" w:cs="Times New Roman"/>
                      <w:sz w:val="24"/>
                      <w:szCs w:val="24"/>
                    </w:rPr>
                    <w:fldChar w:fldCharType="end"/>
                  </w:r>
                </w:p>
                <w:p w14:paraId="1396E252">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Despite being hailed as a major diplomatic breakthrough, implementation challenges soon emerged. Reports of renewed clashes in eastern DRC raised concerns about compliance with ceasefire and troop withdrawal provisions.</w:t>
                  </w:r>
                </w:p>
                <w:p w14:paraId="142C17ED">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response, members of the U.S. Congress increased oversight. The House Foreign Affairs Subcommittee on Africa held hearings examining progress under the Washington Accords and broader U.S. policy toward the Great Lakes region. Lawmakers expressed concern about continued instability and debated whether stronger diplomatic pressure or sanctions might be necessary if violations persisted.</w:t>
                  </w:r>
                </w:p>
                <w:p w14:paraId="6DFFC7CC">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At the international level, the United Nations Security Council called for an end to support for armed groups and urged renewed diplomatic engagement.</w:t>
                  </w:r>
                  <w:r>
                    <w:rPr>
                      <w:rFonts w:hint="default" w:ascii="Times New Roman" w:hAnsi="Times New Roman" w:cs="Times New Roman"/>
                      <w:sz w:val="24"/>
                      <w:szCs w:val="24"/>
                    </w:rPr>
                    <w:br w:type="textWrapping"/>
                  </w:r>
                  <w:r>
                    <w:rPr>
                      <w:rStyle w:val="10"/>
                      <w:rFonts w:hint="default" w:ascii="Times New Roman" w:hAnsi="Times New Roman" w:cs="Times New Roman"/>
                      <w:sz w:val="24"/>
                      <w:szCs w:val="24"/>
                    </w:rPr>
                    <w:t>Reference:</w:t>
                  </w:r>
                  <w:r>
                    <w:rPr>
                      <w:rFonts w:hint="default" w:ascii="Times New Roman" w:hAnsi="Times New Roman" w:cs="Times New Roman"/>
                      <w:sz w:val="24"/>
                      <w:szCs w:val="24"/>
                    </w:rPr>
                    <w:br w:type="textWrapping"/>
                  </w:r>
                  <w:r>
                    <w:rPr>
                      <w:rFonts w:hint="default" w:ascii="Times New Roman" w:hAnsi="Times New Roman" w:cs="Times New Roman"/>
                      <w:sz w:val="24"/>
                      <w:szCs w:val="24"/>
                    </w:rPr>
                    <w:t>UN Security Council Resolution 2773:</w:t>
                  </w:r>
                  <w:r>
                    <w:rPr>
                      <w:rFonts w:hint="default" w:ascii="Times New Roman" w:hAnsi="Times New Roman" w:cs="Times New Roman"/>
                      <w:sz w:val="24"/>
                      <w:szCs w:val="24"/>
                    </w:rPr>
                    <w:br w:type="textWrapping"/>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"https://en.wikipedia.org/wiki/United_Nations_Security_Council_Resolution_2773?utm_source=chatgpt.com" \t "_new"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https://en.wikipedia.org/wiki/United_Nations_Security_Council_Resolution_2773</w:t>
                  </w:r>
                  <w:r>
                    <w:rPr>
                      <w:rFonts w:hint="default" w:ascii="Times New Roman" w:hAnsi="Times New Roman" w:cs="Times New Roman"/>
                      <w:sz w:val="24"/>
                      <w:szCs w:val="24"/>
                    </w:rPr>
                    <w:fldChar w:fldCharType="end"/>
                  </w:r>
                </w:p>
                <w:p w14:paraId="0E37BB3A">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Humanitarian conditions in eastern Congo remain severe, with displacement and insecurity continuing despite formal agreements.</w:t>
                  </w:r>
                  <w:r>
                    <w:rPr>
                      <w:rFonts w:hint="default" w:ascii="Times New Roman" w:hAnsi="Times New Roman" w:cs="Times New Roman"/>
                      <w:sz w:val="24"/>
                      <w:szCs w:val="24"/>
                    </w:rPr>
                    <w:br w:type="textWrapping"/>
                  </w:r>
                  <w:r>
                    <w:rPr>
                      <w:rFonts w:hint="default" w:ascii="Times New Roman" w:hAnsi="Times New Roman" w:cs="Times New Roman"/>
                      <w:sz w:val="24"/>
                      <w:szCs w:val="24"/>
                    </w:rPr>
                    <w:t>AP News report on continued fighting:</w:t>
                  </w:r>
                  <w:r>
                    <w:rPr>
                      <w:rFonts w:hint="default" w:ascii="Times New Roman" w:hAnsi="Times New Roman" w:cs="Times New Roman"/>
                      <w:sz w:val="24"/>
                      <w:szCs w:val="24"/>
                    </w:rPr>
                    <w:br w:type="textWrapping"/>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"https://apnews.com/article/a746ba6ebe0d6d8091ba3e72cde4d51c?utm_source=chatgpt.com" \t "_new"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https://apnews.com/article/a746ba6ebe0d6d8091ba3e72cde4d51c</w:t>
                  </w:r>
                  <w:r>
                    <w:rPr>
                      <w:rFonts w:hint="default" w:ascii="Times New Roman" w:hAnsi="Times New Roman" w:cs="Times New Roman"/>
                      <w:sz w:val="24"/>
                      <w:szCs w:val="24"/>
                    </w:rPr>
                    <w:fldChar w:fldCharType="end"/>
                  </w:r>
                </w:p>
                <w:p w14:paraId="71E6DBA4">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Beyond state-level diplomacy, civil society organizations emphasized that refugee concerns must not be overlooked. The initiative All for Rwanda called for the inclusion of Rwandan refugees as stakeholders in peace efforts and urged that their long-standing displacement be addressed as part of any durable solution.</w:t>
                  </w:r>
                  <w:r>
                    <w:rPr>
                      <w:rFonts w:hint="default" w:ascii="Times New Roman" w:hAnsi="Times New Roman" w:cs="Times New Roman"/>
                      <w:sz w:val="24"/>
                      <w:szCs w:val="24"/>
                    </w:rPr>
                    <w:br w:type="textWrapping"/>
                  </w:r>
                  <w:r>
                    <w:rPr>
                      <w:rFonts w:hint="default" w:ascii="Times New Roman" w:hAnsi="Times New Roman" w:cs="Times New Roman"/>
                      <w:sz w:val="24"/>
                      <w:szCs w:val="24"/>
                    </w:rPr>
                    <w:t>Final Declaration:</w:t>
                  </w:r>
                  <w:r>
                    <w:rPr>
                      <w:rFonts w:hint="default" w:ascii="Times New Roman" w:hAnsi="Times New Roman" w:cs="Times New Roman"/>
                      <w:sz w:val="24"/>
                      <w:szCs w:val="24"/>
                    </w:rPr>
                    <w:br w:type="textWrapping"/>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"https://allforrwanda.org/final-declaration-of-the-general-conference-on-the-question-of-rwandan-refugees/?utm_source=chatgpt.com" \t "_new"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https://allforrwanda.org/final-declaration-of-the-general-conference-on-the-question-of-rwandan-refugees/</w:t>
                  </w:r>
                  <w:r>
                    <w:rPr>
                      <w:rFonts w:hint="default" w:ascii="Times New Roman" w:hAnsi="Times New Roman" w:cs="Times New Roman"/>
                      <w:sz w:val="24"/>
                      <w:szCs w:val="24"/>
                    </w:rPr>
                    <w:fldChar w:fldCharType="end"/>
                  </w:r>
                </w:p>
                <w:p w14:paraId="201606B1">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The U.S. Department of State indicated that the agreement includes provisions for facilitating the voluntary and safe return of refugees.</w:t>
                  </w:r>
                  <w:r>
                    <w:rPr>
                      <w:rFonts w:hint="default" w:ascii="Times New Roman" w:hAnsi="Times New Roman" w:cs="Times New Roman"/>
                      <w:sz w:val="24"/>
                      <w:szCs w:val="24"/>
                    </w:rPr>
                    <w:br w:type="textWrapping"/>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"https://www.state.gov/peace-agreement-between-the-democratic-republic-of-the-congo-and-the-republic-of-rwanda?utm_source=chatgpt.com" \t "_new"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https://www.state.gov/peace-agreement-between-the-democratic-republic-of-the-congo-and-the-republic-of-rwanda</w:t>
                  </w:r>
                  <w:r>
                    <w:rPr>
                      <w:rFonts w:hint="default" w:ascii="Times New Roman" w:hAnsi="Times New Roman" w:cs="Times New Roman"/>
                      <w:sz w:val="24"/>
                      <w:szCs w:val="24"/>
                    </w:rPr>
                    <w:fldChar w:fldCharType="end"/>
                  </w:r>
                </w:p>
                <w:p w14:paraId="59D22CD2">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Meanwhile, UNHCR has stressed that refugee returns must remain voluntary, safe, and dignified under international law.</w:t>
                  </w:r>
                  <w:r>
                    <w:rPr>
                      <w:rFonts w:hint="default" w:ascii="Times New Roman" w:hAnsi="Times New Roman" w:cs="Times New Roman"/>
                      <w:sz w:val="24"/>
                      <w:szCs w:val="24"/>
                    </w:rPr>
                    <w:br w:type="textWrapping"/>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"https://www.unhcr.org/africa/news/press-releases/unhcr-statement-recent-return-rwandan-refugees-eastern-democratic-republic?utm_source=chatgpt.com" \t "_new" </w:instrText>
                  </w:r>
                  <w:r>
                    <w:rPr>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https://www.unhcr.org/africa/news/press-releases/unhcr-statement-recent-return-rwandan-refugees-eastern-democratic-republic</w:t>
                  </w:r>
                  <w:r>
                    <w:rPr>
                      <w:rFonts w:hint="default" w:ascii="Times New Roman" w:hAnsi="Times New Roman" w:cs="Times New Roman"/>
                      <w:sz w:val="24"/>
                      <w:szCs w:val="24"/>
                    </w:rPr>
                    <w:fldChar w:fldCharType="end"/>
                  </w:r>
                </w:p>
                <w:p w14:paraId="453A040F">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In conclusion, the DRC–Rwanda Peace Agreement represents a significant diplomatic milestone led by the United States, but its success depends on sustained implementation, accountability, and regional cooperation. Lawmakers continue to debate enforcement mechanisms, while refugee advocates warn that the long-standing plight of displaced Rwandans must not be forgotten. Durable peace in the Great Lakes region will require not only political commitments, but concrete action addressing security, economic integration, and humanitarian protection.</w:t>
                  </w:r>
                </w:p>
                <w:p w14:paraId="111D6C5F">
                  <w:pPr>
                    <w:pStyle w:val="11"/>
                    <w:jc w:val="both"/>
                    <w:rPr>
                      <w:rFonts w:hint="default" w:ascii="Times New Roman" w:hAnsi="Times New Roman" w:cs="Times New Roman"/>
                      <w:sz w:val="24"/>
                      <w:szCs w:val="24"/>
                    </w:rPr>
                  </w:pPr>
                  <w:r>
                    <w:rPr>
                      <w:rFonts w:hint="default" w:ascii="Times New Roman" w:hAnsi="Times New Roman" w:cs="Times New Roman"/>
                      <w:sz w:val="24"/>
                      <w:szCs w:val="24"/>
                    </w:rPr>
                    <w:t>窗体顶端</w:t>
                  </w:r>
                </w:p>
                <w:p w14:paraId="13CA8029">
                  <w:pPr>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kern w:val="0"/>
                      <w:sz w:val="24"/>
                      <w:szCs w:val="24"/>
                      <w:lang w:val="en-US" w:eastAsia="zh-CN" w:bidi="ar"/>
                    </w:rPr>
                    <mc:AlternateContent>
                      <mc:Choice Requires="wps">
                        <w:drawing>
                          <wp:inline distT="0" distB="0" distL="114300" distR="114300">
                            <wp:extent cx="635" cy="0"/>
                            <wp:effectExtent l="0" t="4445" r="0" b="5080"/>
                            <wp:docPr id="5" name="Rectangles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id="_x0000_s1026" o:spt="1" style="height:0pt;width:0.05pt;" filled="f" stroked="t" coordsize="21600,21600" o:gfxdata="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Dj&#10;SJ3OAAAA/wAAAA8AAAAAAAAAAQAgAAAAIgAAAGRycy9kb3ducmV2LnhtbFBLAQIUABQAAAAIAIdO&#10;4kAaVEh09AEAABwEAAAOAAAAAAAAAAEAIAAAAB0BAABkcnMvZTJvRG9jLnhtbFBLBQYAAAAABgAG&#10;AFkBAACDBQAAAAA=&#10;">
                            <v:fill on="f" focussize="0,0"/>
                            <v:stroke color="#000000" joinstyle="miter"/>
                            <v:imagedata o:title=""/>
                            <o:lock v:ext="edit" aspectratio="t"/>
                            <w10:wrap type="none"/>
                            <w10:anchorlock/>
                          </v:rect>
                        </w:pict>
                      </mc:Fallback>
                    </mc:AlternateContent>
                  </w:r>
                </w:p>
                <w:p w14:paraId="231294E6">
                  <w:pPr>
                    <w:pStyle w:val="12"/>
                    <w:jc w:val="both"/>
                    <w:rPr>
                      <w:rFonts w:hint="default" w:ascii="Times New Roman" w:hAnsi="Times New Roman" w:cs="Times New Roman"/>
                      <w:sz w:val="24"/>
                      <w:szCs w:val="24"/>
                    </w:rPr>
                  </w:pPr>
                  <w:r>
                    <w:rPr>
                      <w:rFonts w:hint="default" w:ascii="Times New Roman" w:hAnsi="Times New Roman" w:cs="Times New Roman"/>
                      <w:sz w:val="24"/>
                      <w:szCs w:val="24"/>
                    </w:rPr>
                    <w:t>窗体底端</w:t>
                  </w:r>
                </w:p>
                <w:p w14:paraId="6431106E">
                  <w:pPr>
                    <w:jc w:val="both"/>
                    <w:rPr>
                      <w:rFonts w:hint="default" w:ascii="Times New Roman" w:hAnsi="Times New Roman" w:cs="Times New Roman"/>
                      <w:sz w:val="24"/>
                      <w:szCs w:val="24"/>
                      <w:lang w:val="en-US"/>
                    </w:rPr>
                  </w:pPr>
                </w:p>
                <w:p w14:paraId="30FA71E5">
                  <w:pPr>
                    <w:keepNext w:val="0"/>
                    <w:keepLines w:val="0"/>
                    <w:widowControl/>
                    <w:suppressLineNumbers w:val="0"/>
                    <w:wordWrap/>
                    <w:bidi w:val="0"/>
                    <w:spacing w:before="0" w:beforeAutospacing="0" w:after="270" w:afterAutospacing="0" w:line="360" w:lineRule="atLeast"/>
                    <w:ind w:left="0" w:right="0"/>
                    <w:jc w:val="both"/>
                    <w:textAlignment w:val="top"/>
                    <w:rPr>
                      <w:rFonts w:hint="default" w:ascii="Times New Roman" w:hAnsi="Times New Roman" w:eastAsia="Calibri" w:cs="Times New Roman"/>
                      <w:color w:val="333333"/>
                      <w:sz w:val="24"/>
                      <w:szCs w:val="24"/>
                    </w:rPr>
                  </w:pPr>
                </w:p>
              </w:tc>
            </w:tr>
          </w:tbl>
          <w:p w14:paraId="2459DCF1">
            <w:pPr>
              <w:jc w:val="left"/>
              <w:rPr>
                <w:rFonts w:hint="default" w:ascii="Times New Roman" w:hAnsi="Times New Roman" w:eastAsia="Helvetica" w:cs="Times New Roman"/>
                <w:i w:val="0"/>
                <w:iCs w:val="0"/>
                <w:caps w:val="0"/>
                <w:color w:val="333333"/>
                <w:spacing w:val="0"/>
                <w:sz w:val="24"/>
                <w:szCs w:val="24"/>
              </w:rPr>
            </w:pPr>
          </w:p>
        </w:tc>
      </w:tr>
      <w:tr w14:paraId="59DD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vAlign w:val="top"/>
          </w:tcPr>
          <w:tbl>
            <w:tblPr>
              <w:tblStyle w:val="6"/>
              <w:tblW w:w="8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0"/>
            </w:tblGrid>
            <w:tr w14:paraId="66C6C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076" w:type="dxa"/>
                  <w:shd w:val="clear" w:color="auto" w:fill="auto"/>
                  <w:tcMar>
                    <w:bottom w:w="240" w:type="dxa"/>
                  </w:tcMar>
                  <w:vAlign w:val="top"/>
                </w:tcPr>
                <w:p w14:paraId="22DD1A10">
                  <w:pPr>
                    <w:pStyle w:val="3"/>
                    <w:keepNext w:val="0"/>
                    <w:keepLines w:val="0"/>
                    <w:widowControl/>
                    <w:suppressLineNumbers w:val="0"/>
                    <w:rPr>
                      <w:rFonts w:hint="default" w:ascii="Times New Roman" w:hAnsi="Times New Roman" w:cs="Times New Roman"/>
                      <w:sz w:val="24"/>
                      <w:szCs w:val="24"/>
                    </w:rPr>
                  </w:pPr>
                  <w:r>
                    <w:rPr>
                      <w:rStyle w:val="10"/>
                      <w:rFonts w:hint="default" w:ascii="Times New Roman" w:hAnsi="Times New Roman" w:cs="Times New Roman"/>
                      <w:b/>
                      <w:bCs/>
                      <w:sz w:val="24"/>
                      <w:szCs w:val="24"/>
                      <w:lang w:val="en-US"/>
                    </w:rPr>
                    <w:t>2.</w:t>
                  </w:r>
                  <w:r>
                    <w:rPr>
                      <w:rStyle w:val="10"/>
                      <w:rFonts w:hint="default" w:ascii="Times New Roman" w:hAnsi="Times New Roman" w:cs="Times New Roman"/>
                      <w:b/>
                      <w:bCs/>
                      <w:sz w:val="24"/>
                      <w:szCs w:val="24"/>
                    </w:rPr>
                    <w:t>Controversy Over Minister Jean</w:t>
                  </w:r>
                  <w:r>
                    <w:rPr>
                      <w:rStyle w:val="10"/>
                      <w:rFonts w:hint="default" w:ascii="Times New Roman" w:hAnsi="Times New Roman" w:cs="Times New Roman"/>
                      <w:b/>
                      <w:bCs/>
                      <w:sz w:val="24"/>
                      <w:szCs w:val="24"/>
                    </w:rPr>
                    <w:noBreakHyphen/>
                  </w:r>
                  <w:r>
                    <w:rPr>
                      <w:rStyle w:val="10"/>
                      <w:rFonts w:hint="default" w:ascii="Times New Roman" w:hAnsi="Times New Roman" w:cs="Times New Roman"/>
                      <w:b/>
                      <w:bCs/>
                      <w:sz w:val="24"/>
                      <w:szCs w:val="24"/>
                    </w:rPr>
                    <w:t>Damascène Bizimana’s Speeches and Concerns They May Deepen Divisions Among Rwandans</w:t>
                  </w:r>
                </w:p>
                <w:p w14:paraId="1A6AB69B">
                  <w:pPr>
                    <w:keepNext w:val="0"/>
                    <w:keepLines w:val="0"/>
                    <w:widowControl/>
                    <w:numPr>
                      <w:ilvl w:val="0"/>
                      <w:numId w:val="0"/>
                    </w:numPr>
                    <w:suppressLineNumbers w:val="0"/>
                    <w:pBdr>
                      <w:bottom w:val="none" w:color="auto" w:sz="0" w:space="0"/>
                    </w:pBdr>
                    <w:wordWrap/>
                    <w:bidi w:val="0"/>
                    <w:spacing w:before="0" w:beforeAutospacing="0" w:after="0" w:afterAutospacing="0" w:line="360" w:lineRule="atLeast"/>
                    <w:ind w:right="0" w:rightChars="0"/>
                    <w:jc w:val="left"/>
                    <w:textAlignment w:val="top"/>
                    <w:rPr>
                      <w:rFonts w:hint="default" w:ascii="Times New Roman" w:hAnsi="Times New Roman" w:eastAsia="Calibri" w:cs="Times New Roman"/>
                      <w:color w:val="000000"/>
                      <w:sz w:val="24"/>
                      <w:szCs w:val="24"/>
                    </w:rPr>
                  </w:pPr>
                </w:p>
              </w:tc>
            </w:tr>
          </w:tbl>
          <w:p w14:paraId="45AD60F6">
            <w:pPr>
              <w:jc w:val="left"/>
              <w:rPr>
                <w:rFonts w:hint="default" w:ascii="Times New Roman" w:hAnsi="Times New Roman" w:eastAsia="Helvetica" w:cs="Times New Roman"/>
                <w:i w:val="0"/>
                <w:iCs w:val="0"/>
                <w:caps w:val="0"/>
                <w:color w:val="333333"/>
                <w:spacing w:val="0"/>
                <w:sz w:val="24"/>
                <w:szCs w:val="24"/>
              </w:rPr>
            </w:pPr>
          </w:p>
        </w:tc>
      </w:tr>
      <w:tr w14:paraId="43581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vAlign w:val="top"/>
          </w:tcPr>
          <w:tbl>
            <w:tblPr>
              <w:tblStyle w:val="6"/>
              <w:tblW w:w="8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0"/>
            </w:tblGrid>
            <w:tr w14:paraId="304F1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076" w:type="dxa"/>
                  <w:shd w:val="clear" w:color="auto" w:fill="auto"/>
                  <w:vAlign w:val="top"/>
                </w:tcPr>
                <w:p w14:paraId="18D5A745">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eastAsia="SimSun" w:cs="Times New Roman"/>
                      <w:sz w:val="24"/>
                      <w:szCs w:val="24"/>
                    </w:rPr>
                    <w:br w:type="textWrapping"/>
                  </w:r>
                  <w:r>
                    <w:rPr>
                      <w:rFonts w:hint="default" w:ascii="Times New Roman" w:hAnsi="Times New Roman" w:cs="Times New Roman"/>
                      <w:sz w:val="24"/>
                      <w:szCs w:val="24"/>
                    </w:rPr>
                    <w:t xml:space="preserve">Rwandan Minister of National Unity and Civic Engagement Jean-Damascène Bizimana is tasked with promoting reconciliation and unity across the country. In several public addresses — from urging youth to reject divisionism to emphasizing the truth about the 1994 Genocide against the Tutsi  Dr. Bizimana has underscored the importance of confronting the past and building a shared national identity. For example, he recently told genocide convicts that “accepting the truth” is essential to healing and reintegration, linking acknowledgement of crimes to national reconciliation efforts. </w:t>
                  </w:r>
                </w:p>
                <w:p w14:paraId="0DFE1883">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However, not all observers see his speeches as exclusively unifying. Some critiques claim that certain rhetoric particularly when it focuses sharply on historical narratives or external threats  may inadvertently fuel perceptions of division or exclusion. These voices argue that leadership communication intended to curb hatred and prevent recurrence of past atrocities could be framed in ways that are perceived as accusatory or polarizing.</w:t>
                  </w:r>
                </w:p>
                <w:p w14:paraId="7B8CEFBD">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 xml:space="preserve">In response to these concerns, the civic group </w:t>
                  </w:r>
                  <w:r>
                    <w:rPr>
                      <w:rStyle w:val="10"/>
                      <w:rFonts w:hint="default" w:ascii="Times New Roman" w:hAnsi="Times New Roman" w:cs="Times New Roman"/>
                      <w:sz w:val="24"/>
                      <w:szCs w:val="24"/>
                    </w:rPr>
                    <w:t>All for Rwanda</w:t>
                  </w:r>
                  <w:r>
                    <w:rPr>
                      <w:rFonts w:hint="default" w:ascii="Times New Roman" w:hAnsi="Times New Roman" w:cs="Times New Roman"/>
                      <w:sz w:val="24"/>
                      <w:szCs w:val="24"/>
                    </w:rPr>
                    <w:t xml:space="preserve"> has publicly condemned remarks it views as potentially “increasing tensions and divisions among Rwandans rather than fostering reconciliation.” According to critics aligned with this stance, unity depends not just on recounting the horrors of the past but on inclusive dialogue and messaging that bring all communities forward together.</w:t>
                  </w:r>
                </w:p>
                <w:p w14:paraId="18BC3C51">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Supporters of Dr. Bizimana, by contrast, argue that confronting genocide denial and reinforcing national values remains essential for a society still healing from trauma, and that strong rhetoric is a defense against the resurgence of harmful ideologies.</w:t>
                  </w:r>
                </w:p>
                <w:p w14:paraId="3A49388F">
                  <w:pPr>
                    <w:pStyle w:val="9"/>
                    <w:keepNext w:val="0"/>
                    <w:keepLines w:val="0"/>
                    <w:widowControl/>
                    <w:suppressLineNumbers w:val="0"/>
                    <w:jc w:val="both"/>
                    <w:rPr>
                      <w:rFonts w:hint="default" w:ascii="Times New Roman" w:hAnsi="Times New Roman" w:cs="Times New Roman"/>
                      <w:sz w:val="24"/>
                      <w:szCs w:val="24"/>
                    </w:rPr>
                  </w:pPr>
                  <w:r>
                    <w:rPr>
                      <w:rFonts w:hint="default" w:ascii="Times New Roman" w:hAnsi="Times New Roman" w:cs="Times New Roman"/>
                      <w:sz w:val="24"/>
                      <w:szCs w:val="24"/>
                    </w:rPr>
                    <w:t>This debate highlights the ongoing balancing act in Rwanda’s post</w:t>
                  </w:r>
                  <w:r>
                    <w:rPr>
                      <w:rFonts w:hint="default" w:ascii="Times New Roman" w:hAnsi="Times New Roman" w:cs="Times New Roman"/>
                      <w:sz w:val="24"/>
                      <w:szCs w:val="24"/>
                    </w:rPr>
                    <w:noBreakHyphen/>
                  </w:r>
                  <w:r>
                    <w:rPr>
                      <w:rFonts w:hint="default" w:ascii="Times New Roman" w:hAnsi="Times New Roman" w:cs="Times New Roman"/>
                      <w:sz w:val="24"/>
                      <w:szCs w:val="24"/>
                    </w:rPr>
                    <w:t xml:space="preserve">genocide recovery: leaders must promote truth and accountability while ensuring that their language strengthens bonds across communities. Independent surveys from 2025 reported that overall national unity and reconciliation remain high  above 95 %  though challenges such as harmful content on social media and lingering historical wounds persist. </w:t>
                  </w:r>
                </w:p>
                <w:p w14:paraId="2EB19AE7">
                  <w:pPr>
                    <w:pStyle w:val="4"/>
                    <w:keepNext w:val="0"/>
                    <w:keepLines w:val="0"/>
                    <w:widowControl/>
                    <w:suppressLineNumbers w:val="0"/>
                    <w:jc w:val="both"/>
                    <w:rPr>
                      <w:rFonts w:hint="default" w:ascii="Times New Roman" w:hAnsi="Times New Roman" w:cs="Times New Roman"/>
                      <w:sz w:val="24"/>
                      <w:szCs w:val="24"/>
                    </w:rPr>
                  </w:pPr>
                  <w:r>
                    <w:rPr>
                      <w:rStyle w:val="10"/>
                      <w:rFonts w:hint="default" w:ascii="Times New Roman" w:hAnsi="Times New Roman" w:cs="Times New Roman"/>
                      <w:b/>
                      <w:bCs/>
                      <w:sz w:val="24"/>
                      <w:szCs w:val="24"/>
                    </w:rPr>
                    <w:t>Sources &amp; Links</w:t>
                  </w:r>
                </w:p>
                <w:p w14:paraId="5DCB99C8">
                  <w:pPr>
                    <w:pStyle w:val="9"/>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“Minister Bizimana to Genocide convicts: Accepting the truth key to healing” — </w:t>
                  </w:r>
                  <w:r>
                    <w:rPr>
                      <w:rStyle w:val="7"/>
                      <w:rFonts w:hint="default" w:ascii="Times New Roman" w:hAnsi="Times New Roman" w:cs="Times New Roman"/>
                      <w:sz w:val="24"/>
                      <w:szCs w:val="24"/>
                    </w:rPr>
                    <w:t>The New Times</w:t>
                  </w:r>
                  <w:r>
                    <w:rPr>
                      <w:rFonts w:hint="default" w:ascii="Times New Roman" w:hAnsi="Times New Roman" w:cs="Times New Roman"/>
                      <w:sz w:val="24"/>
                      <w:szCs w:val="24"/>
                    </w:rPr>
                    <w:t xml:space="preserve"> (Feb 14, 2026) — full article:</w:t>
                  </w:r>
                  <w:r>
                    <w:rPr>
                      <w:rFonts w:hint="default" w:ascii="Times New Roman" w:hAnsi="Times New Roman" w:cs="Times New Roman"/>
                      <w:sz w:val="24"/>
                      <w:szCs w:val="24"/>
                    </w:rPr>
                    <w:br w:type="textWrapping"/>
                  </w:r>
                  <w:r>
                    <w:rPr>
                      <w:rStyle w:val="10"/>
                      <w:rFonts w:hint="default" w:ascii="Times New Roman" w:hAnsi="Times New Roman" w:cs="Times New Roman"/>
                      <w:sz w:val="24"/>
                      <w:szCs w:val="24"/>
                    </w:rPr>
                    <w:fldChar w:fldCharType="begin"/>
                  </w:r>
                  <w:r>
                    <w:rPr>
                      <w:rStyle w:val="10"/>
                      <w:rFonts w:hint="default" w:ascii="Times New Roman" w:hAnsi="Times New Roman" w:cs="Times New Roman"/>
                      <w:sz w:val="24"/>
                      <w:szCs w:val="24"/>
                    </w:rPr>
                    <w:instrText xml:space="preserve"> HYPERLINK "https://www.newtimes.co.rw/article/33314/news/rwanda/minister-bizimana-to-genocide-convicts-accepting-the-truth-key-to-healing/amp?utm_source=chatgpt.com" \t "_new" </w:instrText>
                  </w:r>
                  <w:r>
                    <w:rPr>
                      <w:rStyle w:val="10"/>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Minister Bizimana urges truth as key to reconciliation — The New Times (2026)</w:t>
                  </w:r>
                  <w:r>
                    <w:rPr>
                      <w:rStyle w:val="10"/>
                      <w:rFonts w:hint="default" w:ascii="Times New Roman" w:hAnsi="Times New Roman" w:cs="Times New Roman"/>
                      <w:sz w:val="24"/>
                      <w:szCs w:val="24"/>
                    </w:rPr>
                    <w:fldChar w:fldCharType="end"/>
                  </w:r>
                </w:p>
                <w:p w14:paraId="5B51D274">
                  <w:pPr>
                    <w:pStyle w:val="9"/>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“Rwandan minister urges youth for unity at National Dialogue Council”  </w:t>
                  </w:r>
                  <w:r>
                    <w:rPr>
                      <w:rStyle w:val="7"/>
                      <w:rFonts w:hint="default" w:ascii="Times New Roman" w:hAnsi="Times New Roman" w:cs="Times New Roman"/>
                      <w:sz w:val="24"/>
                      <w:szCs w:val="24"/>
                    </w:rPr>
                    <w:t>Xinhua</w:t>
                  </w:r>
                  <w:r>
                    <w:rPr>
                      <w:rFonts w:hint="default" w:ascii="Times New Roman" w:hAnsi="Times New Roman" w:cs="Times New Roman"/>
                      <w:sz w:val="24"/>
                      <w:szCs w:val="24"/>
                    </w:rPr>
                    <w:t xml:space="preserve"> (Jan 25, 2024) — full article:</w:t>
                  </w:r>
                  <w:r>
                    <w:rPr>
                      <w:rFonts w:hint="default" w:ascii="Times New Roman" w:hAnsi="Times New Roman" w:cs="Times New Roman"/>
                      <w:sz w:val="24"/>
                      <w:szCs w:val="24"/>
                    </w:rPr>
                    <w:br w:type="textWrapping"/>
                  </w:r>
                  <w:r>
                    <w:rPr>
                      <w:rStyle w:val="10"/>
                      <w:rFonts w:hint="default" w:ascii="Times New Roman" w:hAnsi="Times New Roman" w:cs="Times New Roman"/>
                      <w:sz w:val="24"/>
                      <w:szCs w:val="24"/>
                    </w:rPr>
                    <w:fldChar w:fldCharType="begin"/>
                  </w:r>
                  <w:r>
                    <w:rPr>
                      <w:rStyle w:val="10"/>
                      <w:rFonts w:hint="default" w:ascii="Times New Roman" w:hAnsi="Times New Roman" w:cs="Times New Roman"/>
                      <w:sz w:val="24"/>
                      <w:szCs w:val="24"/>
                    </w:rPr>
                    <w:instrText xml:space="preserve"> HYPERLINK "https://english.news.cn/africa/20240125/c226c499e1f644649a8cec519a6a6c1d/c.html?utm_source=chatgpt.com" \t "_new" </w:instrText>
                  </w:r>
                  <w:r>
                    <w:rPr>
                      <w:rStyle w:val="10"/>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Rwandan minister urges youth for unity at National Dialogue Council — Xinhua (2024)</w:t>
                  </w:r>
                  <w:r>
                    <w:rPr>
                      <w:rStyle w:val="10"/>
                      <w:rFonts w:hint="default" w:ascii="Times New Roman" w:hAnsi="Times New Roman" w:cs="Times New Roman"/>
                      <w:sz w:val="24"/>
                      <w:szCs w:val="24"/>
                    </w:rPr>
                    <w:fldChar w:fldCharType="end"/>
                  </w:r>
                </w:p>
                <w:p w14:paraId="11FFF888">
                  <w:pPr>
                    <w:pStyle w:val="9"/>
                    <w:keepNext w:val="0"/>
                    <w:keepLines w:val="0"/>
                    <w:widowControl/>
                    <w:suppressLineNumbers w:val="0"/>
                    <w:ind w:left="720"/>
                    <w:jc w:val="both"/>
                    <w:rPr>
                      <w:rFonts w:hint="default" w:ascii="Times New Roman" w:hAnsi="Times New Roman" w:cs="Times New Roman"/>
                      <w:sz w:val="24"/>
                      <w:szCs w:val="24"/>
                    </w:rPr>
                  </w:pPr>
                  <w:r>
                    <w:rPr>
                      <w:rFonts w:hint="default" w:ascii="Times New Roman" w:hAnsi="Times New Roman" w:cs="Times New Roman"/>
                      <w:sz w:val="24"/>
                      <w:szCs w:val="24"/>
                    </w:rPr>
                    <w:t>“Unity and reconciliation among Rwandans reached 95.3 % in 2025”  MKU Magazine (Nov 8, 2025) — full article:</w:t>
                  </w:r>
                  <w:r>
                    <w:rPr>
                      <w:rFonts w:hint="default" w:ascii="Times New Roman" w:hAnsi="Times New Roman" w:cs="Times New Roman"/>
                      <w:sz w:val="24"/>
                      <w:szCs w:val="24"/>
                    </w:rPr>
                    <w:br w:type="textWrapping"/>
                  </w:r>
                  <w:r>
                    <w:rPr>
                      <w:rStyle w:val="10"/>
                      <w:rFonts w:hint="default" w:ascii="Times New Roman" w:hAnsi="Times New Roman" w:cs="Times New Roman"/>
                      <w:sz w:val="24"/>
                      <w:szCs w:val="24"/>
                    </w:rPr>
                    <w:fldChar w:fldCharType="begin"/>
                  </w:r>
                  <w:r>
                    <w:rPr>
                      <w:rStyle w:val="10"/>
                      <w:rFonts w:hint="default" w:ascii="Times New Roman" w:hAnsi="Times New Roman" w:cs="Times New Roman"/>
                      <w:sz w:val="24"/>
                      <w:szCs w:val="24"/>
                    </w:rPr>
                    <w:instrText xml:space="preserve"> HYPERLINK "https://magazine.mkur.ac.rw/unity-and-reconciliation-among-rwandans-reached-95-3-in-2025/?utm_source=chatgpt.com" \t "_new" </w:instrText>
                  </w:r>
                  <w:r>
                    <w:rPr>
                      <w:rStyle w:val="10"/>
                      <w:rFonts w:hint="default" w:ascii="Times New Roman" w:hAnsi="Times New Roman" w:cs="Times New Roman"/>
                      <w:sz w:val="24"/>
                      <w:szCs w:val="24"/>
                    </w:rPr>
                    <w:fldChar w:fldCharType="separate"/>
                  </w:r>
                  <w:r>
                    <w:rPr>
                      <w:rStyle w:val="8"/>
                      <w:rFonts w:hint="default" w:ascii="Times New Roman" w:hAnsi="Times New Roman" w:cs="Times New Roman"/>
                      <w:sz w:val="24"/>
                      <w:szCs w:val="24"/>
                    </w:rPr>
                    <w:t>Unity and reconciliation among Rwandans reached 95.3 % in 2025 — MKU Magazine</w:t>
                  </w:r>
                  <w:r>
                    <w:rPr>
                      <w:rStyle w:val="10"/>
                      <w:rFonts w:hint="default" w:ascii="Times New Roman" w:hAnsi="Times New Roman" w:cs="Times New Roman"/>
                      <w:sz w:val="24"/>
                      <w:szCs w:val="24"/>
                    </w:rPr>
                    <w:fldChar w:fldCharType="end"/>
                  </w:r>
                </w:p>
                <w:p w14:paraId="65D107D0">
                  <w:pPr>
                    <w:pStyle w:val="12"/>
                    <w:jc w:val="both"/>
                    <w:rPr>
                      <w:rFonts w:hint="default" w:ascii="Times New Roman" w:hAnsi="Times New Roman" w:cs="Times New Roman"/>
                      <w:sz w:val="24"/>
                      <w:szCs w:val="24"/>
                    </w:rPr>
                  </w:pPr>
                  <w:r>
                    <w:rPr>
                      <w:rFonts w:hint="default" w:ascii="Times New Roman" w:hAnsi="Times New Roman" w:cs="Times New Roman"/>
                      <w:sz w:val="24"/>
                      <w:szCs w:val="24"/>
                    </w:rPr>
                    <w:t>窗体底端</w:t>
                  </w:r>
                </w:p>
                <w:p w14:paraId="6713DA26">
                  <w:pPr>
                    <w:keepNext w:val="0"/>
                    <w:keepLines w:val="0"/>
                    <w:widowControl/>
                    <w:suppressLineNumbers w:val="0"/>
                    <w:wordWrap/>
                    <w:bidi w:val="0"/>
                    <w:spacing w:before="0" w:beforeAutospacing="0" w:after="270" w:afterAutospacing="0" w:line="360" w:lineRule="atLeast"/>
                    <w:ind w:left="0" w:right="0"/>
                    <w:jc w:val="left"/>
                    <w:textAlignment w:val="top"/>
                    <w:rPr>
                      <w:rFonts w:hint="default" w:ascii="Times New Roman" w:hAnsi="Times New Roman" w:eastAsia="Calibri" w:cs="Times New Roman"/>
                      <w:color w:val="333333"/>
                      <w:sz w:val="24"/>
                      <w:szCs w:val="24"/>
                    </w:rPr>
                  </w:pPr>
                </w:p>
              </w:tc>
            </w:tr>
          </w:tbl>
          <w:p w14:paraId="0BBE152F">
            <w:pPr>
              <w:jc w:val="left"/>
              <w:rPr>
                <w:rFonts w:hint="default" w:ascii="Times New Roman" w:hAnsi="Times New Roman" w:eastAsia="Helvetica" w:cs="Times New Roman"/>
                <w:i w:val="0"/>
                <w:iCs w:val="0"/>
                <w:caps w:val="0"/>
                <w:color w:val="333333"/>
                <w:spacing w:val="0"/>
                <w:sz w:val="24"/>
                <w:szCs w:val="24"/>
              </w:rPr>
            </w:pPr>
          </w:p>
        </w:tc>
      </w:tr>
      <w:tr w14:paraId="46787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vAlign w:val="top"/>
          </w:tcPr>
          <w:p w14:paraId="27643572">
            <w:pPr>
              <w:jc w:val="left"/>
              <w:rPr>
                <w:rFonts w:hint="default" w:ascii="Times New Roman" w:hAnsi="Times New Roman" w:eastAsia="Helvetica" w:cs="Times New Roman"/>
                <w:i w:val="0"/>
                <w:iCs w:val="0"/>
                <w:caps w:val="0"/>
                <w:color w:val="333333"/>
                <w:spacing w:val="0"/>
                <w:sz w:val="24"/>
                <w:szCs w:val="24"/>
              </w:rPr>
            </w:pPr>
          </w:p>
        </w:tc>
      </w:tr>
      <w:tr w14:paraId="342F3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8314" w:type="dxa"/>
            <w:tcBorders>
              <w:top w:val="single" w:color="ABABAB" w:sz="6" w:space="0"/>
              <w:left w:val="single" w:color="ABABAB" w:sz="6" w:space="0"/>
              <w:bottom w:val="single" w:color="ABABAB" w:sz="6" w:space="0"/>
              <w:right w:val="single" w:color="ABABAB" w:sz="6" w:space="0"/>
            </w:tcBorders>
            <w:shd w:val="clear" w:color="auto" w:fill="FFFFFF"/>
            <w:vAlign w:val="top"/>
          </w:tcPr>
          <w:tbl>
            <w:tblPr>
              <w:tblStyle w:val="6"/>
              <w:tblW w:w="80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70"/>
            </w:tblGrid>
            <w:tr w14:paraId="0F1C0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8076" w:type="dxa"/>
                  <w:shd w:val="clear" w:color="auto" w:fill="auto"/>
                  <w:vAlign w:val="top"/>
                </w:tcPr>
                <w:p w14:paraId="14FF1DCE">
                  <w:pPr>
                    <w:pStyle w:val="9"/>
                    <w:keepNext w:val="0"/>
                    <w:keepLines w:val="0"/>
                    <w:widowControl/>
                    <w:suppressLineNumbers w:val="0"/>
                    <w:ind w:left="720"/>
                    <w:jc w:val="both"/>
                    <w:rPr>
                      <w:rFonts w:hint="default" w:ascii="Times New Roman" w:hAnsi="Times New Roman" w:eastAsia="Calibri" w:cs="Times New Roman"/>
                      <w:color w:val="333333"/>
                      <w:sz w:val="24"/>
                      <w:szCs w:val="24"/>
                      <w:lang w:val="en-US"/>
                    </w:rPr>
                  </w:pPr>
                </w:p>
              </w:tc>
            </w:tr>
          </w:tbl>
          <w:p w14:paraId="0F57EDC9">
            <w:pPr>
              <w:jc w:val="left"/>
              <w:rPr>
                <w:rFonts w:hint="default" w:ascii="Times New Roman" w:hAnsi="Times New Roman" w:eastAsia="Helvetica" w:cs="Times New Roman"/>
                <w:i w:val="0"/>
                <w:iCs w:val="0"/>
                <w:caps w:val="0"/>
                <w:color w:val="333333"/>
                <w:spacing w:val="0"/>
                <w:sz w:val="24"/>
                <w:szCs w:val="24"/>
              </w:rPr>
            </w:pPr>
          </w:p>
        </w:tc>
      </w:tr>
    </w:tbl>
    <w:p w14:paraId="403BB204">
      <w:pPr>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SimSun">
    <w:altName w:val="Microsoft YaHei UI"/>
    <w:panose1 w:val="02010600030101010101"/>
    <w:charset w:val="86"/>
    <w:family w:val="auto"/>
    <w:pitch w:val="default"/>
    <w:sig w:usb0="00000003" w:usb1="080E0000" w:usb2="00000010" w:usb3="00000000" w:csb0="00040001" w:csb1="00000000"/>
  </w:font>
  <w:font w:name="Arial">
    <w:panose1 w:val="020B0604020202020204"/>
    <w:charset w:val="00"/>
    <w:family w:val="swiss"/>
    <w:pitch w:val="default"/>
    <w:sig w:usb0="E0002EFF" w:usb1="C000785B" w:usb2="00000009" w:usb3="00000000" w:csb0="400001FF" w:csb1="FFFF0000"/>
  </w:font>
  <w:font w:name="黑体">
    <w:altName w:val="Microsoft YaHei UI"/>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8CF3C52" w:usb2="00000016" w:usb3="00000000" w:csb0="0004001F" w:csb1="00000000"/>
  </w:font>
  <w:font w:name="Microsoft YaHei">
    <w:panose1 w:val="020B0503020204020204"/>
    <w:charset w:val="86"/>
    <w:family w:val="auto"/>
    <w:pitch w:val="default"/>
    <w:sig w:usb0="8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w:altName w:val="Microsoft YaHei"/>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59DF5"/>
    <w:multiLevelType w:val="singleLevel"/>
    <w:tmpl w:val="BFB59DF5"/>
    <w:lvl w:ilvl="0" w:tentative="0">
      <w:start w:val="1"/>
      <w:numFmt w:val="decimal"/>
      <w:lvlText w:val="%1."/>
      <w:lvlJc w:val="left"/>
      <w:pPr>
        <w:tabs>
          <w:tab w:val="left" w:pos="312"/>
        </w:tabs>
      </w:pPr>
    </w:lvl>
  </w:abstractNum>
  <w:abstractNum w:abstractNumId="1">
    <w:nsid w:val="F80CBAF8"/>
    <w:multiLevelType w:val="singleLevel"/>
    <w:tmpl w:val="F80CBAF8"/>
    <w:lvl w:ilvl="0" w:tentative="0">
      <w:start w:val="1"/>
      <w:numFmt w:val="decimal"/>
      <w:suff w:val="space"/>
      <w:lvlText w:val="%1."/>
      <w:lvlJc w:val="left"/>
      <w:rPr>
        <w:rFonts w:hint="default"/>
        <w:color w:val="auto"/>
      </w:rPr>
    </w:lvl>
  </w:abstractNum>
  <w:abstractNum w:abstractNumId="2">
    <w:nsid w:val="17D8BFC1"/>
    <w:multiLevelType w:val="singleLevel"/>
    <w:tmpl w:val="17D8BFC1"/>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221826"/>
    <w:rsid w:val="01DA7CB7"/>
    <w:rsid w:val="0EDB52E1"/>
    <w:rsid w:val="1516486E"/>
    <w:rsid w:val="1C295820"/>
    <w:rsid w:val="21345B69"/>
    <w:rsid w:val="24272F3E"/>
    <w:rsid w:val="277E165C"/>
    <w:rsid w:val="2F2A406E"/>
    <w:rsid w:val="319730AD"/>
    <w:rsid w:val="367130E2"/>
    <w:rsid w:val="37E87E3B"/>
    <w:rsid w:val="388D79FD"/>
    <w:rsid w:val="4D0E5AD4"/>
    <w:rsid w:val="52083712"/>
    <w:rsid w:val="5FC87246"/>
    <w:rsid w:val="64751696"/>
    <w:rsid w:val="6C982022"/>
    <w:rsid w:val="6CE83307"/>
    <w:rsid w:val="78D62E2C"/>
    <w:rsid w:val="7B810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5">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character" w:styleId="7">
    <w:name w:val="Emphasis"/>
    <w:basedOn w:val="5"/>
    <w:qFormat/>
    <w:uiPriority w:val="0"/>
    <w:rPr>
      <w:i/>
      <w:iCs/>
    </w:rPr>
  </w:style>
  <w:style w:type="character" w:styleId="8">
    <w:name w:val="Hyperlink"/>
    <w:basedOn w:val="5"/>
    <w:qFormat/>
    <w:uiPriority w:val="0"/>
    <w:rPr>
      <w:color w:val="0000FF"/>
      <w:u w:val="single"/>
    </w:rPr>
  </w:style>
  <w:style w:type="paragraph" w:styleId="9">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0">
    <w:name w:val="Strong"/>
    <w:basedOn w:val="5"/>
    <w:qFormat/>
    <w:uiPriority w:val="0"/>
    <w:rPr>
      <w:b/>
      <w:bCs/>
    </w:rPr>
  </w:style>
  <w:style w:type="paragraph" w:customStyle="1" w:styleId="11">
    <w:name w:val="_Style 7"/>
    <w:basedOn w:val="1"/>
    <w:next w:val="1"/>
    <w:uiPriority w:val="0"/>
    <w:pPr>
      <w:pBdr>
        <w:bottom w:val="single" w:color="auto" w:sz="6" w:space="1"/>
      </w:pBdr>
      <w:jc w:val="center"/>
    </w:pPr>
    <w:rPr>
      <w:rFonts w:ascii="Arial" w:eastAsia="SimSun"/>
      <w:vanish/>
      <w:sz w:val="16"/>
    </w:rPr>
  </w:style>
  <w:style w:type="paragraph" w:customStyle="1" w:styleId="12">
    <w:name w:val="_Style 8"/>
    <w:basedOn w:val="1"/>
    <w:next w:val="1"/>
    <w:uiPriority w:val="0"/>
    <w:pPr>
      <w:pBdr>
        <w:top w:val="single" w:color="auto" w:sz="6" w:space="1"/>
      </w:pBdr>
      <w:jc w:val="center"/>
    </w:pPr>
    <w:rPr>
      <w:rFonts w:ascii="Arial" w:eastAsia="SimSun"/>
      <w:vanish/>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NUL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2025-10-20T07:45:00Z</dcterms:created>
  <dc:creator>pc</dc:creator>
  <cp:lastModifiedBy>pc</cp:lastModifiedBy>
  <dcterms:modified xsi:type="dcterms:W3CDTF">2026-02-18T15:42:33Z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C85AB041C4D64DB28A6B7B514454F29F_13</vt:lpwstr>
  </property>
</Properties>
</file>